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4BDB3975" w:rsidR="0027044A" w:rsidRDefault="00AA0D1C">
                            <w:r>
                              <w:t>20</w:t>
                            </w:r>
                            <w:r w:rsidR="005C6BD8">
                              <w:rPr>
                                <w:lang w:val="en-US"/>
                              </w:rPr>
                              <w:t>2</w:t>
                            </w:r>
                            <w:r w:rsidR="004B1689">
                              <w:rPr>
                                <w:lang w:val="en-US"/>
                              </w:rPr>
                              <w:t>4</w:t>
                            </w:r>
                            <w:r w:rsidR="00847EA0">
                              <w:t xml:space="preserve"> m.</w:t>
                            </w:r>
                            <w:r w:rsidR="00121A20">
                              <w:t xml:space="preserve"> </w:t>
                            </w:r>
                            <w:r w:rsidR="00E96D01">
                              <w:t>kovo</w:t>
                            </w:r>
                            <w:r w:rsidR="00847EA0">
                              <w:t xml:space="preserve"> </w:t>
                            </w:r>
                            <w:r w:rsidR="00E96D01">
                              <w:t>26</w:t>
                            </w:r>
                            <w:r w:rsidR="006532AE">
                              <w:t xml:space="preserve"> </w:t>
                            </w:r>
                            <w:r w:rsidR="0027044A" w:rsidRPr="0027044A">
                              <w:t>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E96D01">
                              <w:t>3</w:t>
                            </w:r>
                            <w:r w:rsidR="00847EA0">
                              <w:t>/</w:t>
                            </w:r>
                            <w:r w:rsidR="00E96D01">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4BDB3975" w:rsidR="0027044A" w:rsidRDefault="00AA0D1C">
                      <w:r>
                        <w:t>20</w:t>
                      </w:r>
                      <w:r w:rsidR="005C6BD8">
                        <w:rPr>
                          <w:lang w:val="en-US"/>
                        </w:rPr>
                        <w:t>2</w:t>
                      </w:r>
                      <w:r w:rsidR="004B1689">
                        <w:rPr>
                          <w:lang w:val="en-US"/>
                        </w:rPr>
                        <w:t>4</w:t>
                      </w:r>
                      <w:r w:rsidR="00847EA0">
                        <w:t xml:space="preserve"> m.</w:t>
                      </w:r>
                      <w:r w:rsidR="00121A20">
                        <w:t xml:space="preserve"> </w:t>
                      </w:r>
                      <w:r w:rsidR="00E96D01">
                        <w:t>kovo</w:t>
                      </w:r>
                      <w:r w:rsidR="00847EA0">
                        <w:t xml:space="preserve"> </w:t>
                      </w:r>
                      <w:r w:rsidR="00E96D01">
                        <w:t>26</w:t>
                      </w:r>
                      <w:r w:rsidR="006532AE">
                        <w:t xml:space="preserve"> </w:t>
                      </w:r>
                      <w:r w:rsidR="0027044A" w:rsidRPr="0027044A">
                        <w:t>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E96D01">
                        <w:t>3</w:t>
                      </w:r>
                      <w:r w:rsidR="00847EA0">
                        <w:t>/</w:t>
                      </w:r>
                      <w:r w:rsidR="00E96D01">
                        <w:t>26</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3E0877C8"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4B1689">
        <w:rPr>
          <w:rFonts w:ascii="Times New Roman" w:hAnsi="Times New Roman"/>
          <w:color w:val="111111"/>
          <w:sz w:val="24"/>
          <w:szCs w:val="24"/>
        </w:rPr>
        <w:t>5</w:t>
      </w:r>
      <w:r w:rsidR="00E96D01">
        <w:rPr>
          <w:rFonts w:ascii="Times New Roman" w:hAnsi="Times New Roman"/>
          <w:color w:val="111111"/>
          <w:sz w:val="24"/>
          <w:szCs w:val="24"/>
        </w:rPr>
        <w:t>5</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4DAA841F"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542120">
              <w:rPr>
                <w:color w:val="000000"/>
                <w:sz w:val="22"/>
                <w:szCs w:val="22"/>
              </w:rPr>
              <w:t>gegužės</w:t>
            </w:r>
            <w:r w:rsidR="00542120" w:rsidRPr="00615947">
              <w:rPr>
                <w:color w:val="000000"/>
                <w:sz w:val="22"/>
                <w:szCs w:val="22"/>
              </w:rPr>
              <w:t> </w:t>
            </w:r>
            <w:r w:rsidR="00542120">
              <w:rPr>
                <w:color w:val="000000"/>
                <w:sz w:val="22"/>
                <w:szCs w:val="22"/>
              </w:rPr>
              <w:t>12</w:t>
            </w:r>
            <w:r w:rsidR="00542120" w:rsidRPr="00615947">
              <w:rPr>
                <w:color w:val="000000"/>
                <w:sz w:val="22"/>
                <w:szCs w:val="22"/>
              </w:rPr>
              <w:t> </w:t>
            </w:r>
            <w:r w:rsidR="003A6786" w:rsidRPr="00615947">
              <w:rPr>
                <w:color w:val="000000"/>
                <w:sz w:val="22"/>
                <w:szCs w:val="22"/>
              </w:rPr>
              <w:t xml:space="preserve">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37393057"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BBF8AF9"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2402E9D5" w:rsidR="00BA472C" w:rsidRPr="005F0F44" w:rsidRDefault="00D568FA"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61358B6A" w:rsidR="00BA472C" w:rsidRPr="005F0F44" w:rsidRDefault="00D568FA"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394547AB" w14:textId="2B4E9356" w:rsidR="00BA472C" w:rsidRPr="005F0F44" w:rsidRDefault="00F26539" w:rsidP="00736A88">
            <w:pPr>
              <w:jc w:val="center"/>
              <w:rPr>
                <w:color w:val="000000" w:themeColor="text1"/>
                <w:sz w:val="22"/>
                <w:szCs w:val="22"/>
              </w:rPr>
            </w:pPr>
            <w:r>
              <w:rPr>
                <w:color w:val="000000" w:themeColor="text1"/>
                <w:sz w:val="22"/>
                <w:szCs w:val="22"/>
              </w:rPr>
              <w:t>7</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46817E9B"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F473179" w:rsidR="00BA472C" w:rsidRPr="005F0F44" w:rsidRDefault="004B1689"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2D6136E2" w:rsidR="00BA472C" w:rsidRPr="005F0F44" w:rsidRDefault="00D568FA"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19B5D989" w:rsidR="00BA472C" w:rsidRPr="005F0F44" w:rsidRDefault="00D568FA"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74235D25" w:rsidR="00BA472C" w:rsidRPr="005F0F44" w:rsidRDefault="00F26539" w:rsidP="00736A88">
            <w:pPr>
              <w:jc w:val="center"/>
              <w:rPr>
                <w:color w:val="000000" w:themeColor="text1"/>
                <w:sz w:val="22"/>
                <w:szCs w:val="22"/>
              </w:rPr>
            </w:pPr>
            <w:r>
              <w:rPr>
                <w:color w:val="000000" w:themeColor="text1"/>
                <w:sz w:val="22"/>
                <w:szCs w:val="22"/>
              </w:rPr>
              <w:t>9</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9143E45"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291AAFDB" w:rsidR="00BA472C" w:rsidRPr="005F0F44" w:rsidRDefault="00D568FA"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4A52F6B6" w:rsidR="00BA472C" w:rsidRPr="005F0F44" w:rsidRDefault="00D568FA"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0B61D79" w14:textId="18339154" w:rsidR="00BA472C" w:rsidRPr="005F0F44" w:rsidRDefault="00D568FA" w:rsidP="00736A88">
            <w:pPr>
              <w:jc w:val="center"/>
              <w:rPr>
                <w:color w:val="000000" w:themeColor="text1"/>
                <w:sz w:val="22"/>
                <w:szCs w:val="22"/>
              </w:rPr>
            </w:pPr>
            <w:r>
              <w:rPr>
                <w:color w:val="000000" w:themeColor="text1"/>
                <w:sz w:val="22"/>
                <w:szCs w:val="22"/>
              </w:rPr>
              <w:t>6</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C61F92">
              <w:rPr>
                <w:color w:val="000000" w:themeColor="text1"/>
              </w:rPr>
            </w:r>
            <w:r w:rsidR="00C61F92">
              <w:rPr>
                <w:color w:val="000000" w:themeColor="text1"/>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C61F92">
              <w:rPr>
                <w:color w:val="000000" w:themeColor="text1"/>
              </w:rPr>
            </w:r>
            <w:r w:rsidR="00C61F92">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1C47CCF0"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4B1689">
              <w:rPr>
                <w:color w:val="000000" w:themeColor="text1"/>
                <w:sz w:val="22"/>
                <w:szCs w:val="22"/>
              </w:rPr>
              <w:t>4</w:t>
            </w:r>
            <w:r w:rsidR="006953E1" w:rsidRPr="005F0F44">
              <w:rPr>
                <w:color w:val="000000" w:themeColor="text1"/>
                <w:sz w:val="22"/>
                <w:szCs w:val="22"/>
              </w:rPr>
              <w:t>/</w:t>
            </w:r>
            <w:r w:rsidR="003A6786">
              <w:rPr>
                <w:color w:val="000000" w:themeColor="text1"/>
                <w:sz w:val="22"/>
                <w:szCs w:val="22"/>
              </w:rPr>
              <w:t>0</w:t>
            </w:r>
            <w:r w:rsidR="00F26539">
              <w:rPr>
                <w:color w:val="000000" w:themeColor="text1"/>
                <w:sz w:val="22"/>
                <w:szCs w:val="22"/>
              </w:rPr>
              <w:t>3</w:t>
            </w:r>
            <w:r w:rsidR="00E05C08" w:rsidRPr="005F0F44">
              <w:rPr>
                <w:color w:val="000000" w:themeColor="text1"/>
                <w:sz w:val="22"/>
                <w:szCs w:val="22"/>
              </w:rPr>
              <w:t>/</w:t>
            </w:r>
            <w:r w:rsidR="00F26539">
              <w:rPr>
                <w:color w:val="000000" w:themeColor="text1"/>
                <w:sz w:val="22"/>
                <w:szCs w:val="22"/>
              </w:rPr>
              <w:t>26</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40B07CBB" w:rsidR="009C6EC3" w:rsidRPr="009B6DD9" w:rsidRDefault="001505BA" w:rsidP="006133F7">
            <w:pPr>
              <w:jc w:val="both"/>
              <w:rPr>
                <w:b/>
                <w:i/>
                <w:sz w:val="22"/>
                <w:szCs w:val="22"/>
              </w:rPr>
            </w:pPr>
            <w:r w:rsidRPr="001505BA">
              <w:rPr>
                <w:b/>
              </w:rPr>
              <w:t>1</w:t>
            </w:r>
            <w:r w:rsidR="00F26539">
              <w:rPr>
                <w:b/>
              </w:rPr>
              <w:t>21 330</w:t>
            </w:r>
            <w:r>
              <w:rPr>
                <w:b/>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5B33FF6C" w:rsidR="008156B1" w:rsidRPr="009B6DD9" w:rsidRDefault="004B1689" w:rsidP="008156B1">
            <w:pPr>
              <w:jc w:val="both"/>
              <w:rPr>
                <w:b/>
                <w:i/>
                <w:sz w:val="22"/>
                <w:szCs w:val="22"/>
              </w:rPr>
            </w:pPr>
            <w:r>
              <w:rPr>
                <w:b/>
                <w:bCs/>
              </w:rPr>
              <w:t>75</w:t>
            </w:r>
            <w:r w:rsidR="003A6786">
              <w:rPr>
                <w:b/>
                <w:bCs/>
              </w:rPr>
              <w:t xml:space="preserve"> </w:t>
            </w:r>
            <w:r>
              <w:rPr>
                <w:b/>
                <w:bCs/>
              </w:rPr>
              <w:t>000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883307" w:rsidR="001170A2" w:rsidRPr="004B1689" w:rsidRDefault="009E364C" w:rsidP="001170A2">
            <w:pPr>
              <w:pStyle w:val="num1diagrama0"/>
              <w:tabs>
                <w:tab w:val="left" w:pos="540"/>
                <w:tab w:val="left" w:pos="1260"/>
                <w:tab w:val="left" w:pos="1440"/>
                <w:tab w:val="left" w:pos="1620"/>
                <w:tab w:val="left" w:pos="1800"/>
              </w:tabs>
              <w:rPr>
                <w:sz w:val="22"/>
                <w:szCs w:val="22"/>
              </w:rPr>
            </w:pPr>
            <w:r w:rsidRPr="004B1689">
              <w:rPr>
                <w:sz w:val="22"/>
                <w:szCs w:val="22"/>
              </w:rPr>
              <w:t>EŽŪFKP ir Lietuvos Respublikos valstybės biudžeto lėšos</w:t>
            </w:r>
            <w:r w:rsidR="00C27658" w:rsidRPr="004B1689">
              <w:rPr>
                <w:sz w:val="22"/>
                <w:szCs w:val="22"/>
              </w:rPr>
              <w:t xml:space="preserve"> </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5621FDBC" w:rsidR="004F0569" w:rsidRPr="00C85C03" w:rsidRDefault="004F0569" w:rsidP="00C6192A">
            <w:pPr>
              <w:rPr>
                <w:rStyle w:val="Emphasis"/>
                <w:i w:val="0"/>
                <w:strike/>
                <w:color w:val="FF0000"/>
                <w:sz w:val="22"/>
                <w:szCs w:val="22"/>
              </w:rPr>
            </w:pPr>
            <w:r w:rsidRPr="00332550">
              <w:rPr>
                <w:rStyle w:val="Emphasis"/>
                <w:i w:val="0"/>
                <w:sz w:val="22"/>
                <w:szCs w:val="22"/>
              </w:rPr>
              <w:t xml:space="preserve">Projekto įgyvendinimo laikotarpiu ir kontrolės laikotarpiu iš projekto ataskaitų ir patikrų metu bus įsitikinama ar sukurta tiek darbo vietų, kiek įsipareigota projekto paraiškoje. </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t xml:space="preserve">Darbo vietų skaičiavimas atliekamas, remiantis „Projektų, įgyvendinamų pagal Lietuvos kaimo plėtros 2014 – 2020 metų programos priemones, rodiklio „Naujos darbo vietos sukūrimas ir išlaikymas“ pasiekimo vertinimo metodika“, </w:t>
            </w:r>
            <w:r w:rsidRPr="00332550">
              <w:rPr>
                <w:rStyle w:val="Emphasis"/>
                <w:i w:val="0"/>
                <w:sz w:val="22"/>
                <w:szCs w:val="22"/>
              </w:rPr>
              <w:lastRenderedPageBreak/>
              <w:t>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52E30D35" w14:textId="71100A7B" w:rsidR="00F917FE" w:rsidRPr="00332550" w:rsidRDefault="00D95317" w:rsidP="00C95BE1">
            <w:pPr>
              <w:jc w:val="both"/>
              <w:rPr>
                <w:rStyle w:val="Emphasis"/>
                <w:i w:val="0"/>
                <w:sz w:val="22"/>
                <w:szCs w:val="22"/>
              </w:rPr>
            </w:pPr>
            <w:r w:rsidRPr="004B1689">
              <w:rPr>
                <w:rStyle w:val="Emphasis"/>
                <w:i w:val="0"/>
                <w:sz w:val="22"/>
                <w:szCs w:val="22"/>
              </w:rPr>
              <w:t>Projekto įgyvendinimo laikotarpiu tikrinami d</w:t>
            </w:r>
            <w:r w:rsidR="00F917FE" w:rsidRPr="004B1689">
              <w:rPr>
                <w:rStyle w:val="Emphasis"/>
                <w:i w:val="0"/>
                <w:sz w:val="22"/>
                <w:szCs w:val="22"/>
              </w:rPr>
              <w:t>okumentai</w:t>
            </w:r>
            <w:r w:rsidRPr="004B1689">
              <w:rPr>
                <w:rStyle w:val="Emphasis"/>
                <w:i w:val="0"/>
                <w:sz w:val="22"/>
                <w:szCs w:val="22"/>
              </w:rPr>
              <w:t xml:space="preserve"> (pateikti kartu su galutine ataskaita)</w:t>
            </w:r>
            <w:r w:rsidR="00F917FE" w:rsidRPr="004B1689">
              <w:rPr>
                <w:rStyle w:val="Emphasis"/>
                <w:i w:val="0"/>
                <w:sz w:val="22"/>
                <w:szCs w:val="22"/>
              </w:rPr>
              <w:t>, įrodantys įdarbinto asmens amžių darbo santykių pradžios momentu (</w:t>
            </w:r>
            <w:r w:rsidRPr="004B1689">
              <w:rPr>
                <w:rStyle w:val="Emphasis"/>
                <w:i w:val="0"/>
                <w:sz w:val="22"/>
                <w:szCs w:val="22"/>
              </w:rPr>
              <w:t>darbo sutartis</w:t>
            </w:r>
            <w:r w:rsidR="00F917FE" w:rsidRPr="004B1689">
              <w:rPr>
                <w:rStyle w:val="Emphasis"/>
                <w:i w:val="0"/>
                <w:sz w:val="22"/>
                <w:szCs w:val="22"/>
              </w:rPr>
              <w:t>).</w:t>
            </w:r>
            <w:r w:rsidR="00C85C03" w:rsidRPr="004B1689">
              <w:rPr>
                <w:rStyle w:val="Emphasis"/>
                <w:i w:val="0"/>
                <w:sz w:val="22"/>
                <w:szCs w:val="22"/>
              </w:rPr>
              <w:t xml:space="preserve"> </w:t>
            </w:r>
            <w:r w:rsidR="00F917FE" w:rsidRPr="004B1689">
              <w:rPr>
                <w:rStyle w:val="Emphasis"/>
                <w:i w:val="0"/>
                <w:sz w:val="22"/>
                <w:szCs w:val="22"/>
              </w:rPr>
              <w:t xml:space="preserve"> Projekto įgyvendinimo metu</w:t>
            </w:r>
            <w:r w:rsidR="00545705" w:rsidRPr="004B1689">
              <w:rPr>
                <w:rStyle w:val="Emphasis"/>
                <w:i w:val="0"/>
                <w:sz w:val="22"/>
                <w:szCs w:val="22"/>
              </w:rPr>
              <w:t xml:space="preserve"> sukurta(-os)</w:t>
            </w:r>
            <w:r w:rsidR="00F917FE" w:rsidRPr="004B1689">
              <w:rPr>
                <w:rStyle w:val="Emphasis"/>
                <w:i w:val="0"/>
                <w:sz w:val="22"/>
                <w:szCs w:val="22"/>
              </w:rPr>
              <w:t xml:space="preserve"> darbo vieta(-os) tikrinama pagal pateiktus SODRO</w:t>
            </w:r>
            <w:r w:rsidR="00545705" w:rsidRPr="004B1689">
              <w:rPr>
                <w:rStyle w:val="Emphasis"/>
                <w:i w:val="0"/>
                <w:sz w:val="22"/>
                <w:szCs w:val="22"/>
              </w:rPr>
              <w:t xml:space="preserve">S duomenis. Darbo santykius ir </w:t>
            </w:r>
            <w:r w:rsidR="00F917FE" w:rsidRPr="004B1689">
              <w:rPr>
                <w:rStyle w:val="Emphasis"/>
                <w:i w:val="0"/>
                <w:sz w:val="22"/>
                <w:szCs w:val="22"/>
              </w:rPr>
              <w:t>už darbą apm</w:t>
            </w:r>
            <w:r w:rsidR="00545705" w:rsidRPr="004B1689">
              <w:rPr>
                <w:rStyle w:val="Emphasis"/>
                <w:i w:val="0"/>
                <w:sz w:val="22"/>
                <w:szCs w:val="22"/>
              </w:rPr>
              <w:t>okėjimą įrodantys dokumentai arba</w:t>
            </w:r>
            <w:r w:rsidR="00F917FE" w:rsidRPr="004B1689">
              <w:rPr>
                <w:rStyle w:val="Emphasis"/>
                <w:i w:val="0"/>
                <w:sz w:val="22"/>
                <w:szCs w:val="22"/>
              </w:rPr>
              <w:t xml:space="preserve"> k</w:t>
            </w:r>
            <w:r w:rsidR="00545705" w:rsidRPr="004B1689">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asmens – pagrindinis akcininkas, kurio </w:t>
            </w:r>
            <w:r w:rsidR="00C55EA8" w:rsidRPr="00332550">
              <w:rPr>
                <w:rStyle w:val="Emphasis"/>
                <w:i w:val="0"/>
                <w:sz w:val="22"/>
                <w:szCs w:val="22"/>
              </w:rPr>
              <w:lastRenderedPageBreak/>
              <w:t>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asmens) pagrindinis akcininkas, turintis daugiau kaip 50 proc. akcijų, žemės ūkio </w:t>
            </w:r>
            <w:r w:rsidR="00E67413" w:rsidRPr="00332550">
              <w:rPr>
                <w:rStyle w:val="Emphasis"/>
                <w:i w:val="0"/>
                <w:sz w:val="22"/>
                <w:szCs w:val="22"/>
              </w:rPr>
              <w:lastRenderedPageBreak/>
              <w:t>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544C47CE"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 xml:space="preserve">Motorinės transporto </w:t>
            </w:r>
            <w:r w:rsidRPr="0017536C">
              <w:rPr>
                <w:rFonts w:eastAsia="Calibri"/>
                <w:i/>
                <w:sz w:val="22"/>
                <w:szCs w:val="22"/>
              </w:rPr>
              <w:lastRenderedPageBreak/>
              <w:t>priemonės įsigijimas yra tinkamos finansuoti išlaidos</w:t>
            </w:r>
            <w:r w:rsidRPr="0017536C">
              <w:rPr>
                <w:i/>
                <w:sz w:val="22"/>
                <w:szCs w:val="22"/>
              </w:rPr>
              <w:t xml:space="preserve"> vadovaujantis Vietos projektų administravimo taisyklių 27.1.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797CA99D" w:rsidR="001D4F77" w:rsidRPr="009B5B1D" w:rsidRDefault="001D4F77" w:rsidP="0091343A">
            <w:pPr>
              <w:jc w:val="both"/>
              <w:rPr>
                <w:b/>
                <w:sz w:val="22"/>
                <w:szCs w:val="22"/>
              </w:rPr>
            </w:pPr>
            <w:r w:rsidRPr="009B5B1D">
              <w:rPr>
                <w:b/>
                <w:sz w:val="22"/>
                <w:szCs w:val="22"/>
              </w:rPr>
              <w:t xml:space="preserve">Vietos projekto bendrosios išlaidos </w:t>
            </w:r>
            <w:r w:rsidR="005E7001" w:rsidRPr="0017536C">
              <w:rPr>
                <w:sz w:val="22"/>
                <w:szCs w:val="22"/>
              </w:rPr>
              <w:t>(</w:t>
            </w:r>
            <w:r w:rsidR="005E7001" w:rsidRPr="005E7001">
              <w:rPr>
                <w:bCs/>
                <w:i/>
                <w:iCs/>
                <w:sz w:val="22"/>
                <w:szCs w:val="22"/>
              </w:rPr>
              <w:t>Vietos projekto bendrosios išlaidos</w:t>
            </w:r>
            <w:r w:rsidR="005E7001" w:rsidRPr="0017536C">
              <w:rPr>
                <w:rFonts w:eastAsia="Calibri"/>
                <w:i/>
                <w:sz w:val="22"/>
                <w:szCs w:val="22"/>
              </w:rPr>
              <w:t xml:space="preserve"> yra </w:t>
            </w:r>
            <w:r w:rsidR="005E7001" w:rsidRPr="0017536C">
              <w:rPr>
                <w:rFonts w:eastAsia="Calibri"/>
                <w:i/>
                <w:sz w:val="22"/>
                <w:szCs w:val="22"/>
              </w:rPr>
              <w:lastRenderedPageBreak/>
              <w:t>tinkamos finansuoti išlaidos</w:t>
            </w:r>
            <w:r w:rsidR="005E7001" w:rsidRPr="0017536C">
              <w:rPr>
                <w:i/>
                <w:sz w:val="22"/>
                <w:szCs w:val="22"/>
              </w:rPr>
              <w:t xml:space="preserve"> vadovaujantis Vietos projektų administravimo taisyklių 27.</w:t>
            </w:r>
            <w:r w:rsidR="005E7001">
              <w:rPr>
                <w:i/>
                <w:sz w:val="22"/>
                <w:szCs w:val="22"/>
              </w:rPr>
              <w:t>4</w:t>
            </w:r>
            <w:r w:rsidR="005E7001" w:rsidRPr="0017536C">
              <w:rPr>
                <w:i/>
                <w:sz w:val="22"/>
                <w:szCs w:val="22"/>
              </w:rPr>
              <w:t>. papunkčiu)</w:t>
            </w:r>
            <w:r w:rsidR="005E7001">
              <w:rPr>
                <w:i/>
                <w:sz w:val="22"/>
                <w:szCs w:val="22"/>
              </w:rPr>
              <w:t xml:space="preserve">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5523D130" w14:textId="77777777" w:rsidR="005E7001" w:rsidRPr="005E7001" w:rsidRDefault="005E7001" w:rsidP="001D4F77">
            <w:pPr>
              <w:jc w:val="both"/>
              <w:rPr>
                <w:sz w:val="22"/>
                <w:szCs w:val="22"/>
              </w:rPr>
            </w:pPr>
            <w:r w:rsidRPr="005E7001">
              <w:rPr>
                <w:color w:val="000000"/>
                <w:sz w:val="22"/>
                <w:szCs w:val="22"/>
              </w:rPr>
              <w:lastRenderedPageBreak/>
              <w:t xml:space="preserve">Vietos projekto bendrosios išlaidos, įskaitant vietos projekto viešinimo priemonių, nurodytų Taisyklių 155–160 punktuose, įsigijimo, tačiau ne daugiau kaip 10 proc. kitų tinkamų finansuoti vietos projekto išlaidų (skaičiuojama nuo visų tinkamų finansuoti išlaidų, išskyrus bendrąsias). Bendrosios išlaidos, susijusios su atlyginimu konsultantams, už konsultacijas vietos </w:t>
            </w:r>
            <w:r w:rsidRPr="005E7001">
              <w:rPr>
                <w:color w:val="000000"/>
                <w:sz w:val="22"/>
                <w:szCs w:val="22"/>
              </w:rPr>
              <w:lastRenderedPageBreak/>
              <w:t>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r w:rsidRPr="005E7001">
              <w:rPr>
                <w:sz w:val="22"/>
                <w:szCs w:val="22"/>
              </w:rPr>
              <w:t xml:space="preserve"> </w:t>
            </w:r>
          </w:p>
          <w:p w14:paraId="7CD3AB51" w14:textId="012720D9" w:rsidR="0091343A" w:rsidRPr="005E7001" w:rsidRDefault="0091343A" w:rsidP="001D4F77">
            <w:pPr>
              <w:jc w:val="both"/>
              <w:rPr>
                <w:sz w:val="22"/>
                <w:szCs w:val="22"/>
              </w:rPr>
            </w:pPr>
            <w:r w:rsidRPr="005E7001">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5E7001">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lastRenderedPageBreak/>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lastRenderedPageBreak/>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699D582B" w:rsidR="00D7347C" w:rsidRPr="009B5B1D" w:rsidRDefault="00D7347C" w:rsidP="00A14815">
            <w:pPr>
              <w:jc w:val="both"/>
              <w:rPr>
                <w:sz w:val="22"/>
                <w:szCs w:val="22"/>
              </w:rPr>
            </w:pPr>
            <w:r w:rsidRPr="009B5B1D">
              <w:rPr>
                <w:b/>
                <w:sz w:val="22"/>
                <w:szCs w:val="22"/>
              </w:rPr>
              <w:t>Bendrosios tinkamumo sąlygos pareiškėjui</w:t>
            </w:r>
            <w:r w:rsidR="005E7001">
              <w:rPr>
                <w:b/>
                <w:sz w:val="22"/>
                <w:szCs w:val="22"/>
              </w:rPr>
              <w:t xml:space="preserve"> ir partneriui</w:t>
            </w:r>
            <w:r w:rsidRPr="009B5B1D">
              <w:rPr>
                <w:sz w:val="22"/>
                <w:szCs w:val="22"/>
              </w:rPr>
              <w:t xml:space="preserve">, numatytos Vietos projektų  administravimo taisyklių 18.1 </w:t>
            </w:r>
            <w:r w:rsidR="005E7001">
              <w:rPr>
                <w:sz w:val="22"/>
                <w:szCs w:val="22"/>
              </w:rPr>
              <w:t>-</w:t>
            </w:r>
            <w:r w:rsidRPr="009B5B1D">
              <w:rPr>
                <w:sz w:val="22"/>
                <w:szCs w:val="22"/>
              </w:rPr>
              <w:t xml:space="preserve">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w:t>
            </w:r>
            <w:r>
              <w:lastRenderedPageBreak/>
              <w:t>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lastRenderedPageBreak/>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966AAEE"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r w:rsidR="000D0C33">
              <w:rPr>
                <w:b/>
                <w:sz w:val="22"/>
                <w:szCs w:val="22"/>
              </w:rPr>
              <w:t>.</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210EF75E"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w:t>
            </w:r>
            <w:r w:rsidR="000D0C33">
              <w:rPr>
                <w:b/>
                <w:sz w:val="22"/>
                <w:szCs w:val="22"/>
              </w:rPr>
              <w:t xml:space="preserve">30 - </w:t>
            </w:r>
            <w:r w:rsidRPr="009B5B1D">
              <w:rPr>
                <w:b/>
                <w:sz w:val="22"/>
                <w:szCs w:val="22"/>
              </w:rPr>
              <w:t xml:space="preserve">32 </w:t>
            </w:r>
            <w:r w:rsidR="000D0C33" w:rsidRPr="000D0C33">
              <w:rPr>
                <w:b/>
                <w:bCs/>
                <w:sz w:val="22"/>
                <w:szCs w:val="22"/>
              </w:rPr>
              <w:t>papunkčiuose.</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37A1131A" w:rsidR="002B6BFA" w:rsidRPr="009B5B1D" w:rsidRDefault="002B6BFA" w:rsidP="00105C4D">
            <w:pPr>
              <w:jc w:val="both"/>
              <w:rPr>
                <w:b/>
                <w:sz w:val="22"/>
                <w:szCs w:val="22"/>
              </w:rPr>
            </w:pPr>
            <w:r w:rsidRPr="009B5B1D">
              <w:rPr>
                <w:b/>
                <w:sz w:val="22"/>
                <w:szCs w:val="22"/>
              </w:rPr>
              <w:t xml:space="preserve">Bendrieji vietos projekto vykdytojo įsipareigojimai, numatyti Vietos projektų administravimo taisyklių </w:t>
            </w:r>
            <w:r w:rsidR="000D0C33">
              <w:rPr>
                <w:b/>
                <w:sz w:val="22"/>
                <w:szCs w:val="22"/>
              </w:rPr>
              <w:t xml:space="preserve">33 - </w:t>
            </w:r>
            <w:r w:rsidRPr="009B5B1D">
              <w:rPr>
                <w:b/>
                <w:sz w:val="22"/>
                <w:szCs w:val="22"/>
              </w:rPr>
              <w:t xml:space="preserve">35 </w:t>
            </w:r>
            <w:r w:rsidR="000D0C33" w:rsidRPr="000D0C33">
              <w:rPr>
                <w:b/>
                <w:bCs/>
                <w:sz w:val="22"/>
                <w:szCs w:val="22"/>
              </w:rPr>
              <w:t>papunkčiuose</w:t>
            </w:r>
            <w:r w:rsidR="000D0C33">
              <w:rPr>
                <w:b/>
                <w:bCs/>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F26539">
        <w:tc>
          <w:tcPr>
            <w:tcW w:w="1188" w:type="dxa"/>
            <w:tcBorders>
              <w:top w:val="single" w:sz="18" w:space="0" w:color="auto"/>
              <w:bottom w:val="single" w:sz="18"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18"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r w:rsidR="00F26539" w:rsidRPr="009B5B1D" w14:paraId="3E1C9BB0" w14:textId="77777777" w:rsidTr="00D52853">
        <w:tc>
          <w:tcPr>
            <w:tcW w:w="1188" w:type="dxa"/>
            <w:tcBorders>
              <w:top w:val="single" w:sz="18" w:space="0" w:color="auto"/>
              <w:bottom w:val="single" w:sz="4" w:space="0" w:color="auto"/>
            </w:tcBorders>
            <w:shd w:val="clear" w:color="auto" w:fill="auto"/>
            <w:vAlign w:val="center"/>
          </w:tcPr>
          <w:p w14:paraId="71640D7C" w14:textId="3BBA6B9F" w:rsidR="00F26539" w:rsidRPr="00332550" w:rsidRDefault="00F26539" w:rsidP="00C61F92">
            <w:pPr>
              <w:jc w:val="both"/>
              <w:rPr>
                <w:sz w:val="22"/>
                <w:szCs w:val="22"/>
              </w:rPr>
            </w:pPr>
            <w:r>
              <w:rPr>
                <w:sz w:val="22"/>
                <w:szCs w:val="22"/>
              </w:rPr>
              <w:t>4.3.2.4</w:t>
            </w:r>
          </w:p>
        </w:tc>
        <w:tc>
          <w:tcPr>
            <w:tcW w:w="13975" w:type="dxa"/>
            <w:gridSpan w:val="3"/>
            <w:tcBorders>
              <w:top w:val="single" w:sz="18" w:space="0" w:color="auto"/>
              <w:bottom w:val="single" w:sz="4" w:space="0" w:color="auto"/>
            </w:tcBorders>
            <w:shd w:val="clear" w:color="auto" w:fill="auto"/>
          </w:tcPr>
          <w:p w14:paraId="26665020" w14:textId="579D00D5" w:rsidR="00F26539" w:rsidRPr="00C61F92" w:rsidRDefault="00C61F92" w:rsidP="00C61F92">
            <w:pPr>
              <w:shd w:val="clear" w:color="auto" w:fill="FFFFFF"/>
              <w:jc w:val="both"/>
              <w:rPr>
                <w:color w:val="000000"/>
                <w:sz w:val="22"/>
                <w:szCs w:val="22"/>
              </w:rPr>
            </w:pPr>
            <w:r w:rsidRPr="00C61F92">
              <w:rPr>
                <w:color w:val="000000"/>
                <w:sz w:val="22"/>
                <w:szCs w:val="22"/>
              </w:rPr>
              <w:t xml:space="preserve">Vietos projekto pareiškėjas įsipareigoja vadovautis </w:t>
            </w:r>
            <w:r w:rsidRPr="00C61F92">
              <w:rPr>
                <w:bCs/>
                <w:sz w:val="22"/>
                <w:szCs w:val="22"/>
              </w:rPr>
              <w:t>Vietos projektų administravimo taisyklių</w:t>
            </w:r>
            <w:r w:rsidRPr="00C61F92">
              <w:rPr>
                <w:b/>
                <w:sz w:val="22"/>
                <w:szCs w:val="22"/>
              </w:rPr>
              <w:t xml:space="preserve"> </w:t>
            </w:r>
            <w:r w:rsidR="00F26539" w:rsidRPr="00C61F92">
              <w:rPr>
                <w:color w:val="000000"/>
                <w:sz w:val="22"/>
                <w:szCs w:val="22"/>
              </w:rPr>
              <w:t>24.12.</w:t>
            </w:r>
            <w:r w:rsidRPr="00C61F92">
              <w:rPr>
                <w:color w:val="000000"/>
                <w:sz w:val="22"/>
                <w:szCs w:val="22"/>
              </w:rPr>
              <w:t xml:space="preserve"> papunkčiu</w:t>
            </w:r>
            <w:r w:rsidR="00F26539" w:rsidRPr="00C61F92">
              <w:rPr>
                <w:color w:val="000000"/>
                <w:sz w:val="22"/>
                <w:szCs w:val="22"/>
              </w:rPr>
              <w:t xml:space="preserve"> </w:t>
            </w:r>
            <w:r w:rsidRPr="00C61F92">
              <w:rPr>
                <w:color w:val="000000"/>
                <w:sz w:val="22"/>
                <w:szCs w:val="22"/>
              </w:rPr>
              <w:t xml:space="preserve">- </w:t>
            </w:r>
            <w:r w:rsidR="00F26539" w:rsidRPr="00C61F92">
              <w:rPr>
                <w:color w:val="000000"/>
                <w:sz w:val="22"/>
                <w:szCs w:val="22"/>
              </w:rPr>
              <w:t xml:space="preserve">Vietos projekto bendrosios išlaidos gali būti patirtos ne anksčiau kaip 12 mėnesių iki vietos projekto paraiškos pateikimo dienos. Vietos projekto tinkamas įgyvendinimo laikotarpis – iki 36 mėn. nuo vietos projekto vykdymo sutarties sudarymo dienos arba sprendimo skirti paramą priėmimo dienos, kai paramos sutartys nesudaromos. Visos vietos projektų įgyvendinimo išlaidos pagal KPP priemonės „LEADER programa“ veiklos sritį „Parama vietos projektams įgyvendinti pagal </w:t>
            </w:r>
            <w:r w:rsidRPr="00C61F92">
              <w:rPr>
                <w:color w:val="000000" w:themeColor="text1"/>
                <w:sz w:val="22"/>
                <w:szCs w:val="22"/>
              </w:rPr>
              <w:t xml:space="preserve">VPS priemonės </w:t>
            </w:r>
            <w:r w:rsidRPr="00C61F92">
              <w:rPr>
                <w:rFonts w:eastAsia="Calibri"/>
                <w:color w:val="000000" w:themeColor="text1"/>
                <w:sz w:val="22"/>
                <w:szCs w:val="22"/>
                <w:lang w:eastAsia="en-US"/>
              </w:rPr>
              <w:t xml:space="preserve">„Novatoriška ūkio ir verslo plėtra geriau panaudojant vietos išteklius“ </w:t>
            </w:r>
            <w:r w:rsidRPr="00C61F92">
              <w:rPr>
                <w:color w:val="000000" w:themeColor="text1"/>
                <w:sz w:val="22"/>
                <w:szCs w:val="22"/>
              </w:rPr>
              <w:t xml:space="preserve">Nr. </w:t>
            </w:r>
            <w:r w:rsidRPr="00C61F92">
              <w:rPr>
                <w:rFonts w:eastAsia="Calibri"/>
                <w:color w:val="000000" w:themeColor="text1"/>
                <w:sz w:val="22"/>
                <w:szCs w:val="22"/>
                <w:lang w:eastAsia="en-US"/>
              </w:rPr>
              <w:t>LEADER-19.2-SAVA-6</w:t>
            </w:r>
            <w:r w:rsidRPr="00C61F92">
              <w:rPr>
                <w:color w:val="000000" w:themeColor="text1"/>
                <w:sz w:val="22"/>
                <w:szCs w:val="22"/>
              </w:rPr>
              <w:t xml:space="preserve"> </w:t>
            </w:r>
            <w:r w:rsidR="00F26539" w:rsidRPr="00C61F92">
              <w:rPr>
                <w:color w:val="000000"/>
                <w:sz w:val="22"/>
                <w:szCs w:val="22"/>
              </w:rPr>
              <w:t>turi būti patirtos ir pagrįstos išlaidų pagrindimo bei išlaidų apmokėjimo įrodymo dokumentais ne vėliau kaip iki 2023 m. spalio 31 d</w:t>
            </w:r>
            <w:r w:rsidRPr="00C61F92">
              <w:rPr>
                <w:color w:val="000000"/>
                <w:sz w:val="22"/>
                <w:szCs w:val="22"/>
              </w:rPr>
              <w:t>.,</w:t>
            </w:r>
            <w:r w:rsidR="00F26539" w:rsidRPr="00C61F92">
              <w:rPr>
                <w:color w:val="000000"/>
                <w:sz w:val="22"/>
                <w:szCs w:val="22"/>
              </w:rPr>
              <w:t xml:space="preserve"> kai įgyvendinamas kaimo vietovių vietos projektas. Visais atvejais vietos projektų įgyvendinimo išlaidos turi būti patirtos ne vėliau </w:t>
            </w:r>
            <w:r w:rsidR="00F26539" w:rsidRPr="00C61F92">
              <w:rPr>
                <w:b/>
                <w:bCs/>
                <w:color w:val="000000"/>
                <w:sz w:val="22"/>
                <w:szCs w:val="22"/>
              </w:rPr>
              <w:t>kaip 1 mėnuo</w:t>
            </w:r>
            <w:r>
              <w:rPr>
                <w:b/>
                <w:bCs/>
                <w:color w:val="000000"/>
                <w:sz w:val="22"/>
                <w:szCs w:val="22"/>
              </w:rPr>
              <w:t xml:space="preserve"> (2025-07-31)</w:t>
            </w:r>
            <w:r w:rsidR="00F26539" w:rsidRPr="00C61F92">
              <w:rPr>
                <w:b/>
                <w:bCs/>
                <w:color w:val="000000"/>
                <w:sz w:val="22"/>
                <w:szCs w:val="22"/>
              </w:rPr>
              <w:t xml:space="preserve"> </w:t>
            </w:r>
            <w:r w:rsidR="00F26539" w:rsidRPr="00C61F92">
              <w:rPr>
                <w:color w:val="000000"/>
                <w:sz w:val="22"/>
                <w:szCs w:val="22"/>
              </w:rPr>
              <w:t>iki konkrečios VPS įgyvendinimo pabaigos</w:t>
            </w:r>
            <w:r w:rsidRPr="00C61F92">
              <w:rPr>
                <w:color w:val="000000"/>
                <w:sz w:val="22"/>
                <w:szCs w:val="22"/>
              </w:rPr>
              <w:t xml:space="preserve"> t.y</w:t>
            </w:r>
            <w:r w:rsidR="00F26539" w:rsidRPr="00C61F92">
              <w:rPr>
                <w:color w:val="000000"/>
                <w:sz w:val="22"/>
                <w:szCs w:val="22"/>
              </w:rPr>
              <w:t>.</w:t>
            </w:r>
            <w:r w:rsidRPr="00C61F92">
              <w:rPr>
                <w:color w:val="000000"/>
                <w:sz w:val="22"/>
                <w:szCs w:val="22"/>
              </w:rPr>
              <w:t xml:space="preserve"> </w:t>
            </w:r>
            <w:r w:rsidRPr="00C61F92">
              <w:rPr>
                <w:b/>
                <w:bCs/>
                <w:color w:val="000000"/>
                <w:sz w:val="22"/>
                <w:szCs w:val="22"/>
              </w:rPr>
              <w:t>2025 m. rugsėjo 1 d.</w:t>
            </w:r>
          </w:p>
        </w:tc>
      </w:tr>
    </w:tbl>
    <w:p w14:paraId="357DF442" w14:textId="77777777" w:rsidR="00635066" w:rsidRPr="009B5B1D" w:rsidRDefault="00635066" w:rsidP="00C61F92">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lastRenderedPageBreak/>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lastRenderedPageBreak/>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50F8ADB0"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022E" w14:textId="77777777" w:rsidR="008C2236" w:rsidRDefault="008C2236" w:rsidP="0056536E">
      <w:r>
        <w:separator/>
      </w:r>
    </w:p>
  </w:endnote>
  <w:endnote w:type="continuationSeparator" w:id="0">
    <w:p w14:paraId="02BCE717" w14:textId="77777777" w:rsidR="008C2236" w:rsidRDefault="008C2236"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8ECF" w14:textId="77777777" w:rsidR="008C2236" w:rsidRDefault="008C2236" w:rsidP="0056536E">
      <w:r>
        <w:separator/>
      </w:r>
    </w:p>
  </w:footnote>
  <w:footnote w:type="continuationSeparator" w:id="0">
    <w:p w14:paraId="2BAC89C5" w14:textId="77777777" w:rsidR="008C2236" w:rsidRDefault="008C2236"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0D2"/>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33"/>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5BA"/>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B8F"/>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1B5"/>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689"/>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120"/>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001"/>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2AE"/>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9AC"/>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23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A6A"/>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2B0"/>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658"/>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1F92"/>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C03"/>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8FA"/>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317"/>
    <w:rsid w:val="00D95876"/>
    <w:rsid w:val="00D95ABE"/>
    <w:rsid w:val="00D95B15"/>
    <w:rsid w:val="00D963BE"/>
    <w:rsid w:val="00D96692"/>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96D01"/>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539"/>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 w:type="paragraph" w:styleId="Revision">
    <w:name w:val="Revision"/>
    <w:hidden/>
    <w:uiPriority w:val="99"/>
    <w:semiHidden/>
    <w:rsid w:val="001A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5184</Words>
  <Characters>37315</Characters>
  <Application>Microsoft Office Word</Application>
  <DocSecurity>0</DocSecurity>
  <Lines>310</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42415</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7</cp:revision>
  <cp:lastPrinted>2017-06-21T07:18:00Z</cp:lastPrinted>
  <dcterms:created xsi:type="dcterms:W3CDTF">2024-01-27T18:11:00Z</dcterms:created>
  <dcterms:modified xsi:type="dcterms:W3CDTF">2024-03-21T15:32:00Z</dcterms:modified>
</cp:coreProperties>
</file>